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firstLine="315" w:firstLineChars="150"/>
        <w:rPr>
          <w:rStyle w:val="5"/>
          <w:rFonts w:ascii="宋体" w:hAnsi="宋体"/>
          <w:b/>
          <w:sz w:val="52"/>
          <w:szCs w:val="36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-26035</wp:posOffset>
            </wp:positionV>
            <wp:extent cx="952500" cy="740410"/>
            <wp:effectExtent l="0" t="0" r="0" b="2540"/>
            <wp:wrapTight wrapText="bothSides">
              <wp:wrapPolygon>
                <wp:start x="0" y="0"/>
                <wp:lineTo x="0" y="21118"/>
                <wp:lineTo x="21168" y="21118"/>
                <wp:lineTo x="21168" y="0"/>
                <wp:lineTo x="0" y="0"/>
              </wp:wrapPolygon>
            </wp:wrapTight>
            <wp:docPr id="1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ascii="宋体" w:hAnsi="宋体"/>
          <w:b/>
          <w:sz w:val="52"/>
          <w:szCs w:val="36"/>
        </w:rPr>
        <w:t>求 职 登 记 表</w:t>
      </w:r>
    </w:p>
    <w:p>
      <w:pPr>
        <w:rPr>
          <w:rStyle w:val="5"/>
          <w:rFonts w:ascii="宋体" w:hAnsi="宋体"/>
          <w:b/>
          <w:sz w:val="24"/>
        </w:rPr>
      </w:pPr>
    </w:p>
    <w:tbl>
      <w:tblPr>
        <w:tblStyle w:val="2"/>
        <w:tblpPr w:leftFromText="180" w:rightFromText="180" w:vertAnchor="text" w:horzAnchor="margin" w:tblpXSpec="center" w:tblpY="588"/>
        <w:tblW w:w="105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441"/>
        <w:gridCol w:w="1404"/>
        <w:gridCol w:w="900"/>
        <w:gridCol w:w="1656"/>
        <w:gridCol w:w="1360"/>
        <w:gridCol w:w="189"/>
        <w:gridCol w:w="1592"/>
        <w:gridCol w:w="1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3" w:hRule="atLeast"/>
        </w:trPr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基本情况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姓    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性 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出生日期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身份证号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政治面貌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民 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技术职称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最高学历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身 高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工作年限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1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移动电话1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移动电话2</w:t>
            </w:r>
          </w:p>
        </w:tc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应急电话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目前居住地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户口所在地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</w:tr>
    </w:tbl>
    <w:p>
      <w:pPr>
        <w:rPr>
          <w:rStyle w:val="5"/>
          <w:vanish/>
        </w:rPr>
      </w:pPr>
    </w:p>
    <w:tbl>
      <w:tblPr>
        <w:tblStyle w:val="2"/>
        <w:tblpPr w:leftFromText="180" w:rightFromText="180" w:vertAnchor="text" w:horzAnchor="margin" w:tblpXSpec="center" w:tblpY="3513"/>
        <w:tblW w:w="105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712"/>
        <w:gridCol w:w="803"/>
        <w:gridCol w:w="878"/>
        <w:gridCol w:w="108"/>
        <w:gridCol w:w="3439"/>
        <w:gridCol w:w="1307"/>
        <w:gridCol w:w="1250"/>
        <w:gridCol w:w="104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教育背景</w:t>
            </w: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起止时间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毕业院校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所学专业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学历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18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5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5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5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工作实习简历</w:t>
            </w: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起  止  时  间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工作（实习）单位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职   务</w:t>
            </w:r>
          </w:p>
        </w:tc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离  职  原  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培训经历</w:t>
            </w: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起止时间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培训单位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培训内容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 xml:space="preserve">   年 月至   年 月</w:t>
            </w:r>
          </w:p>
        </w:tc>
        <w:tc>
          <w:tcPr>
            <w:tcW w:w="3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计算机及外语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计算机应用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1" w:firstLineChars="100"/>
              <w:rPr>
                <w:rStyle w:val="5"/>
                <w:b/>
                <w:sz w:val="24"/>
              </w:rPr>
            </w:pPr>
            <w:r>
              <w:rPr>
                <w:rStyle w:val="5"/>
                <w:rFonts w:ascii="宋体" w:hAnsi="宋体"/>
                <w:b/>
                <w:sz w:val="24"/>
              </w:rPr>
              <w:t>○办公软件    ○绘图排版软件     ○网页制作软件    ○其他</w:t>
            </w:r>
            <w:r>
              <w:rPr>
                <w:rStyle w:val="5"/>
                <w:rFonts w:ascii="宋体" w:hAnsi="宋体"/>
                <w:b/>
                <w:sz w:val="24"/>
                <w:u w:val="single" w:color="000000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已获证书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外语语种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英语</w:t>
            </w:r>
          </w:p>
        </w:tc>
        <w:tc>
          <w:tcPr>
            <w:tcW w:w="7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1" w:firstLineChars="100"/>
              <w:rPr>
                <w:rStyle w:val="5"/>
                <w:b/>
                <w:sz w:val="24"/>
              </w:rPr>
            </w:pPr>
            <w:r>
              <w:rPr>
                <w:rStyle w:val="5"/>
                <w:rFonts w:ascii="宋体" w:hAnsi="宋体"/>
                <w:b/>
                <w:sz w:val="24"/>
              </w:rPr>
              <w:t>○精通      ○熟悉       ○一般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已获证书</w:t>
            </w:r>
          </w:p>
        </w:tc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楷体_GB2312" w:eastAsia="楷体_GB2312"/>
                <w:b/>
                <w:sz w:val="24"/>
              </w:rPr>
            </w:pPr>
            <w:r>
              <w:rPr>
                <w:rStyle w:val="5"/>
                <w:rFonts w:ascii="宋体" w:hAnsi="宋体"/>
                <w:b/>
                <w:sz w:val="24"/>
              </w:rPr>
              <w:t>○</w:t>
            </w:r>
            <w:r>
              <w:rPr>
                <w:rStyle w:val="5"/>
                <w:rFonts w:ascii="楷体_GB2312" w:eastAsia="楷体_GB2312"/>
                <w:b/>
                <w:sz w:val="24"/>
              </w:rPr>
              <w:t>ＣＥＴ６　　　</w:t>
            </w:r>
            <w:r>
              <w:rPr>
                <w:rStyle w:val="5"/>
                <w:rFonts w:ascii="宋体" w:hAnsi="宋体"/>
                <w:b/>
                <w:sz w:val="24"/>
              </w:rPr>
              <w:t>○</w:t>
            </w:r>
            <w:r>
              <w:rPr>
                <w:rStyle w:val="5"/>
                <w:rFonts w:ascii="楷体_GB2312" w:eastAsia="楷体_GB2312"/>
                <w:b/>
                <w:sz w:val="24"/>
              </w:rPr>
              <w:t>ＣＥＴ４　　　</w:t>
            </w:r>
            <w:r>
              <w:rPr>
                <w:rStyle w:val="5"/>
                <w:rFonts w:ascii="宋体" w:hAnsi="宋体"/>
                <w:b/>
                <w:sz w:val="24"/>
              </w:rPr>
              <w:t>○其他</w:t>
            </w:r>
            <w:r>
              <w:rPr>
                <w:rStyle w:val="5"/>
                <w:rFonts w:ascii="宋体" w:hAnsi="宋体"/>
                <w:b/>
                <w:sz w:val="24"/>
                <w:u w:val="single" w:color="000000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求职意向</w:t>
            </w: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月薪要求</w:t>
            </w:r>
          </w:p>
        </w:tc>
        <w:tc>
          <w:tcPr>
            <w:tcW w:w="7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b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其它</w:t>
            </w:r>
          </w:p>
        </w:tc>
        <w:tc>
          <w:tcPr>
            <w:tcW w:w="73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楷体_GB2312" w:eastAsia="楷体_GB231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自我评价</w:t>
            </w:r>
          </w:p>
        </w:tc>
        <w:tc>
          <w:tcPr>
            <w:tcW w:w="9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72" w:firstLineChars="196"/>
              <w:rPr>
                <w:rStyle w:val="5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b/>
                <w:sz w:val="24"/>
              </w:rPr>
            </w:pPr>
            <w:r>
              <w:rPr>
                <w:rStyle w:val="5"/>
                <w:b/>
                <w:sz w:val="24"/>
              </w:rPr>
              <w:t>备注</w:t>
            </w:r>
          </w:p>
        </w:tc>
        <w:tc>
          <w:tcPr>
            <w:tcW w:w="9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72" w:firstLineChars="196"/>
              <w:rPr>
                <w:rStyle w:val="5"/>
                <w:b/>
                <w:sz w:val="24"/>
              </w:rPr>
            </w:pPr>
          </w:p>
        </w:tc>
      </w:tr>
    </w:tbl>
    <w:p>
      <w:pPr>
        <w:rPr>
          <w:rStyle w:val="5"/>
          <w:rFonts w:ascii="宋体" w:hAnsi="宋体"/>
          <w:b/>
          <w:sz w:val="24"/>
        </w:rPr>
      </w:pPr>
      <w:r>
        <w:rPr>
          <w:rStyle w:val="5"/>
          <w:rFonts w:ascii="宋体" w:hAnsi="宋体"/>
          <w:b/>
          <w:sz w:val="24"/>
        </w:rPr>
        <w:t>应聘学科：                   编号：               登记日期：       年     月     日</w:t>
      </w:r>
    </w:p>
    <w:p>
      <w:pPr>
        <w:rPr>
          <w:rStyle w:val="5"/>
          <w:sz w:val="24"/>
        </w:rPr>
      </w:pPr>
      <w:r>
        <w:rPr>
          <w:rStyle w:val="5"/>
          <w:sz w:val="24"/>
        </w:rPr>
        <w:t>请将此表粘贴至word中编辑。</w:t>
      </w:r>
    </w:p>
    <w:p>
      <w:pPr>
        <w:jc w:val="center"/>
        <w:rPr>
          <w:rStyle w:val="5"/>
          <w:rFonts w:ascii="方正启体简体" w:hAnsi="Tahoma" w:eastAsia="方正启体简体" w:cs="Tahoma"/>
          <w:b/>
          <w:bCs/>
          <w:color w:val="000000"/>
          <w:kern w:val="0"/>
          <w:sz w:val="52"/>
          <w:szCs w:val="52"/>
        </w:rPr>
        <w:sectPr>
          <w:pgSz w:w="11906" w:h="16838"/>
          <w:pgMar w:top="851" w:right="991" w:bottom="993" w:left="126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6203" w:type="dxa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766"/>
        <w:gridCol w:w="1340"/>
        <w:gridCol w:w="655"/>
        <w:gridCol w:w="655"/>
        <w:gridCol w:w="655"/>
        <w:gridCol w:w="676"/>
        <w:gridCol w:w="655"/>
        <w:gridCol w:w="655"/>
        <w:gridCol w:w="655"/>
        <w:gridCol w:w="1040"/>
        <w:gridCol w:w="1446"/>
        <w:gridCol w:w="859"/>
        <w:gridCol w:w="624"/>
        <w:gridCol w:w="859"/>
        <w:gridCol w:w="741"/>
        <w:gridCol w:w="2498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2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方正启体简体" w:hAnsi="Tahoma" w:eastAsia="方正启体简体" w:cs="Tahoma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Style w:val="5"/>
                <w:rFonts w:ascii="方正启体简体" w:hAnsi="Tahoma" w:eastAsia="方正启体简体" w:cs="Tahoma"/>
                <w:b/>
                <w:bCs/>
                <w:color w:val="000000"/>
                <w:kern w:val="0"/>
                <w:sz w:val="52"/>
                <w:szCs w:val="52"/>
              </w:rPr>
              <w:t>2022应聘教师情况一览表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方正启体简体" w:hAnsi="Tahoma" w:eastAsia="方正启体简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90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Style w:val="5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黑体" w:hAnsi="黑体" w:eastAsia="黑体" w:cs="Tahom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黑体" w:hAnsi="黑体" w:eastAsia="黑体" w:cs="Tahom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黑体" w:hAnsi="黑体" w:eastAsia="黑体" w:cs="Tahom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教师资格证书</w:t>
            </w:r>
          </w:p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（等级及学科）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计算机国考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班主任证书</w:t>
            </w:r>
          </w:p>
        </w:tc>
        <w:tc>
          <w:tcPr>
            <w:tcW w:w="2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黑体" w:hAnsi="黑体" w:eastAsia="黑体" w:cs="Tahoma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就业经历</w:t>
            </w:r>
          </w:p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（如从教年限等）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5"/>
                <w:rFonts w:ascii="黑体" w:hAnsi="黑体" w:eastAsia="黑体" w:cs="Tahom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left"/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</w:pPr>
            <w:r>
              <w:rPr>
                <w:rStyle w:val="5"/>
                <w:rFonts w:ascii="Tahoma" w:hAnsi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00" w:lineRule="exact"/>
        <w:jc w:val="left"/>
        <w:rPr>
          <w:rStyle w:val="5"/>
          <w:rFonts w:ascii="微软雅黑" w:hAnsi="微软雅黑" w:eastAsia="微软雅黑"/>
          <w:sz w:val="28"/>
          <w:szCs w:val="32"/>
        </w:rPr>
        <w:sectPr>
          <w:pgSz w:w="16838" w:h="11906"/>
          <w:pgMar w:top="1259" w:right="851" w:bottom="992" w:left="992" w:header="851" w:footer="992" w:gutter="0"/>
          <w:cols w:space="425" w:num="1"/>
          <w:docGrid w:type="linesAndChars" w:linePitch="312" w:charSpace="0"/>
        </w:sectPr>
      </w:pPr>
      <w:r>
        <w:rPr>
          <w:rStyle w:val="5"/>
          <w:rFonts w:ascii="微软雅黑" w:hAnsi="微软雅黑" w:eastAsia="微软雅黑"/>
          <w:sz w:val="28"/>
          <w:szCs w:val="32"/>
        </w:rPr>
        <w:t>请将此表粘贴至excel中编辑。</w:t>
      </w:r>
    </w:p>
    <w:p>
      <w:pPr>
        <w:spacing w:line="588" w:lineRule="exact"/>
        <w:jc w:val="center"/>
        <w:rPr>
          <w:rStyle w:val="5"/>
          <w:rFonts w:ascii="方正小标宋简体" w:eastAsia="方正小标宋简体"/>
          <w:sz w:val="36"/>
          <w:szCs w:val="36"/>
        </w:rPr>
      </w:pPr>
      <w:r>
        <w:rPr>
          <w:rStyle w:val="5"/>
          <w:rFonts w:ascii="方正小标宋简体" w:eastAsia="方正小标宋简体"/>
          <w:sz w:val="36"/>
          <w:szCs w:val="36"/>
        </w:rPr>
        <w:t>2022年天津市汇森中学面试人员防疫与安全须知</w:t>
      </w:r>
    </w:p>
    <w:p>
      <w:pPr>
        <w:snapToGrid w:val="0"/>
        <w:spacing w:line="520" w:lineRule="exact"/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天津市汇森中学2022年</w:t>
      </w:r>
      <w:r>
        <w:rPr>
          <w:rStyle w:val="5"/>
          <w:rFonts w:hint="eastAsia" w:eastAsia="仿宋_GB2312"/>
          <w:sz w:val="28"/>
          <w:szCs w:val="28"/>
        </w:rPr>
        <w:t>将</w:t>
      </w:r>
      <w:r>
        <w:rPr>
          <w:rStyle w:val="5"/>
          <w:rFonts w:eastAsia="仿宋_GB2312"/>
          <w:sz w:val="28"/>
          <w:szCs w:val="28"/>
        </w:rPr>
        <w:t>公开招聘面试工作，为保障广大应聘人员生命安全和身体健康，提醒各位应聘人员按照如下要求做好疫情防控事项。</w:t>
      </w:r>
    </w:p>
    <w:p>
      <w:pPr>
        <w:snapToGrid w:val="0"/>
        <w:spacing w:line="520" w:lineRule="exact"/>
        <w:ind w:left="56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1.应聘人员须自备一次性医用外科及以上防护级别口罩，除试讲时间外，应全程佩戴。</w:t>
      </w:r>
    </w:p>
    <w:p>
      <w:pPr>
        <w:snapToGrid w:val="0"/>
        <w:spacing w:line="520" w:lineRule="exact"/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2．请应聘人员做好自我健康检测，注意个人卫生和防护，避免前往中、高风险地区。如出现体温≥37.3℃、乏力、咳嗽、呼吸困难等病症的，应及时就医，并联系我单位，评估可否正常参加面试。经评估允许参加面试的人员，须提供前3日内核酸检测阴性证明等相关材料。</w:t>
      </w:r>
    </w:p>
    <w:p>
      <w:pPr>
        <w:snapToGrid w:val="0"/>
        <w:spacing w:line="520" w:lineRule="exact"/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3．应聘人员须提前完成天津“健康码”注册，持有“绿码”方可进行资格复审及面试。天津“健康码”异常的应聘人员应及时查明原因，并联系我单位，评估可否正常参加资格复审及面试。经评估允许参加资格复审及面试的应聘人员，须提供前3日内核酸检测证明等相关材料。</w:t>
      </w:r>
    </w:p>
    <w:p>
      <w:pPr>
        <w:spacing w:line="520" w:lineRule="exact"/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4．根据疫情变化情况，如具有中高风险地区等疫情重点地区旅居史的应聘人员，及时联系我单位，具有高风险地区旅居史及重点地区旅居史的来津人员需持48小时内核酸阴性证明或出示包含核酸检测阴性信息的健康码“绿码”；其他风险地区旅居史的人员需持72小时内核酸阴性证明或出示包含核酸检测阴性信息的健康码“绿码”。无核酸阴性证明的抵津者须立即进行核酸检测，在核酸检测结果未出前，严格按照当地管控要求，做好居家隔离，我单位会根据具体情况安排参加资格复审及面试。</w:t>
      </w:r>
    </w:p>
    <w:p>
      <w:pPr>
        <w:spacing w:line="520" w:lineRule="exact"/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5．参加面试人员须每日填报健康情况等信息，签署《健康卡及安全承诺书》于面试当天进入我单位测体温时交给工作人员。</w:t>
      </w:r>
    </w:p>
    <w:p>
      <w:pPr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6．参加面试人员必须同时携带面试资格审查材料、本人居民身份证（二代）及《健康卡及安全承诺书》参加面试。应聘人员须听从工作人员指挥，分散进入候考室和面试场地，进出候考室、面试场地及如厕时均须与他人保持1米以上距离，参加面试人员之间避免近距离接触交流。</w:t>
      </w:r>
    </w:p>
    <w:p>
      <w:pPr>
        <w:spacing w:line="520" w:lineRule="exact"/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7．参加面试人员进入候考室和面试场地须主动接受体温检测，若体温达到或超过37.3℃，须服从应急处置安排。</w:t>
      </w:r>
    </w:p>
    <w:p>
      <w:pPr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8．对于刻意隐瞒病情或者不如实报告发热史、旅行史和接触史的应聘人员，以及在疫情防控中拒不配合的人员，将按照《治安管理处罚法》、《传染病防治法》和《关于依法惩治妨害新型冠状病毒感染肺炎疫情防控违法犯罪的意见》等法律法规予以处理。</w:t>
      </w:r>
    </w:p>
    <w:p>
      <w:pPr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9．面试当天，应聘人员若出现发热、咳嗽等症状，由面试单位医护人员进行初步诊断，并视情况采取相关措施。</w:t>
      </w:r>
    </w:p>
    <w:p>
      <w:pPr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10．健康码为非“绿码”，核酸检测结果呈阳性，或仍处于新冠肺炎治疗期、隔离观察期，以及因其他个人原因无法参加面试的人员，视同放弃面试资格。</w:t>
      </w:r>
    </w:p>
    <w:p>
      <w:pPr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11.谢绝应聘人员家属进入面试单位及其他面试区域。</w:t>
      </w:r>
    </w:p>
    <w:p>
      <w:pPr>
        <w:spacing w:line="588" w:lineRule="exact"/>
        <w:ind w:firstLine="560" w:firstLineChars="200"/>
        <w:rPr>
          <w:rStyle w:val="5"/>
          <w:rFonts w:eastAsia="仿宋_GB2312"/>
          <w:sz w:val="28"/>
          <w:szCs w:val="28"/>
        </w:rPr>
      </w:pPr>
      <w:r>
        <w:rPr>
          <w:rStyle w:val="5"/>
          <w:rFonts w:eastAsia="仿宋_GB2312"/>
          <w:sz w:val="28"/>
          <w:szCs w:val="28"/>
        </w:rPr>
        <w:t>12.完成疫苗接种的应聘人员，在面试时需要携带疫苗接种证复印件，若未完成疫苗接种，需提交情况说明。</w:t>
      </w:r>
    </w:p>
    <w:p>
      <w:pPr>
        <w:spacing w:line="588" w:lineRule="exact"/>
        <w:ind w:firstLine="560" w:firstLineChars="200"/>
        <w:rPr>
          <w:rStyle w:val="5"/>
          <w:rFonts w:eastAsia="仿宋_GB2312"/>
          <w:sz w:val="28"/>
          <w:szCs w:val="28"/>
        </w:rPr>
      </w:pPr>
    </w:p>
    <w:p>
      <w:pPr>
        <w:ind w:firstLine="640" w:firstLineChars="200"/>
        <w:rPr>
          <w:rStyle w:val="5"/>
          <w:rFonts w:eastAsia="仿宋_GB2312"/>
          <w:sz w:val="32"/>
          <w:szCs w:val="32"/>
        </w:rPr>
      </w:pPr>
    </w:p>
    <w:p>
      <w:pPr>
        <w:ind w:firstLine="640" w:firstLineChars="200"/>
        <w:rPr>
          <w:rStyle w:val="5"/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5"/>
          <w:rFonts w:eastAsia="仿宋_GB2312"/>
          <w:sz w:val="32"/>
          <w:szCs w:val="32"/>
        </w:rPr>
      </w:pPr>
    </w:p>
    <w:p>
      <w:pPr>
        <w:jc w:val="center"/>
        <w:rPr>
          <w:rStyle w:val="5"/>
          <w:b/>
          <w:sz w:val="30"/>
          <w:szCs w:val="30"/>
        </w:rPr>
      </w:pPr>
      <w:r>
        <w:rPr>
          <w:rStyle w:val="5"/>
          <w:b/>
          <w:sz w:val="30"/>
          <w:szCs w:val="30"/>
        </w:rPr>
        <w:t>2022年汇森中学教师招聘面试人员健康卡及安全承诺书</w:t>
      </w:r>
    </w:p>
    <w:tbl>
      <w:tblPr>
        <w:tblStyle w:val="2"/>
        <w:tblW w:w="9060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92"/>
        <w:gridCol w:w="1223"/>
        <w:gridCol w:w="1379"/>
        <w:gridCol w:w="95"/>
        <w:gridCol w:w="936"/>
        <w:gridCol w:w="1044"/>
        <w:gridCol w:w="748"/>
        <w:gridCol w:w="271"/>
        <w:gridCol w:w="2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b/>
                <w:bCs/>
                <w:kern w:val="0"/>
                <w:szCs w:val="21"/>
              </w:rPr>
              <w:t>天数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5"/>
                <w:b/>
                <w:bCs/>
                <w:kern w:val="0"/>
                <w:szCs w:val="21"/>
              </w:rPr>
            </w:pPr>
            <w:r>
              <w:rPr>
                <w:rStyle w:val="5"/>
                <w:b/>
                <w:bCs/>
                <w:kern w:val="0"/>
                <w:szCs w:val="21"/>
              </w:rPr>
              <w:t>体温是否</w:t>
            </w:r>
          </w:p>
          <w:p>
            <w:pPr>
              <w:spacing w:line="2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b/>
                <w:bCs/>
                <w:kern w:val="0"/>
                <w:szCs w:val="21"/>
              </w:rPr>
              <w:t>≥37.3℃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b/>
                <w:bCs/>
                <w:kern w:val="0"/>
                <w:szCs w:val="21"/>
              </w:rPr>
              <w:t>本人、家人及共同居住人员是否存在发热、乏力、咳嗽、呼吸困难、腹泻等病状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Style w:val="5"/>
                <w:b/>
                <w:szCs w:val="21"/>
              </w:rPr>
            </w:pPr>
            <w:r>
              <w:rPr>
                <w:rStyle w:val="5"/>
                <w:b/>
                <w:szCs w:val="21"/>
              </w:rPr>
              <w:t>天津健康码（每日更新）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第1天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第2天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第3天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第4天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第5天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第6天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第7天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第8天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第9天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第10天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第11天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第12天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第13天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第14天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面试当天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</w:t>
            </w: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否□</w:t>
            </w:r>
          </w:p>
        </w:tc>
        <w:tc>
          <w:tcPr>
            <w:tcW w:w="2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  <w:tc>
          <w:tcPr>
            <w:tcW w:w="2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kern w:val="0"/>
                <w:szCs w:val="21"/>
              </w:rPr>
              <w:t>红色□ 橙色□  绿色□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是否已接种新冠疫苗</w:t>
            </w:r>
          </w:p>
        </w:tc>
        <w:tc>
          <w:tcPr>
            <w:tcW w:w="77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Style w:val="5"/>
                <w:kern w:val="0"/>
                <w:szCs w:val="21"/>
              </w:rPr>
            </w:pPr>
            <w:r>
              <w:rPr>
                <w:rStyle w:val="5"/>
                <w:kern w:val="0"/>
                <w:szCs w:val="21"/>
              </w:rPr>
              <w:t>是□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月  日</w:t>
            </w:r>
          </w:p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（前14天）</w:t>
            </w:r>
          </w:p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至</w:t>
            </w:r>
          </w:p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 xml:space="preserve"> 月  日(面试当天)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所在省市</w:t>
            </w:r>
          </w:p>
        </w:tc>
        <w:tc>
          <w:tcPr>
            <w:tcW w:w="3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日期（  月  日 至  月  日）</w:t>
            </w: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本人所在省市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3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3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3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跨省市行程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日期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出发地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目的地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中转地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交通工具(车次、航班、自驾)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1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本人、家人及共同居住人员身体不适情况、接触其他人员情况</w:t>
            </w:r>
          </w:p>
        </w:tc>
        <w:tc>
          <w:tcPr>
            <w:tcW w:w="6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5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5"/>
                <w:szCs w:val="21"/>
              </w:rPr>
            </w:pPr>
            <w:r>
              <w:rPr>
                <w:rStyle w:val="5"/>
                <w:szCs w:val="21"/>
              </w:rPr>
              <w:t>安全承诺</w:t>
            </w:r>
          </w:p>
        </w:tc>
        <w:tc>
          <w:tcPr>
            <w:tcW w:w="64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Style w:val="5"/>
                <w:rFonts w:eastAsia="楷体"/>
                <w:b/>
                <w:szCs w:val="21"/>
              </w:rPr>
            </w:pPr>
            <w:r>
              <w:rPr>
                <w:rStyle w:val="5"/>
                <w:rFonts w:eastAsia="楷体"/>
                <w:b/>
                <w:szCs w:val="21"/>
              </w:rPr>
              <w:t>本人承诺：已认真阅读《2021年天津市汇森中学面试人员防疫与安全须知》，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Style w:val="5"/>
          <w:rFonts w:eastAsia="黑体"/>
          <w:sz w:val="24"/>
        </w:rPr>
      </w:pPr>
    </w:p>
    <w:p>
      <w:pPr>
        <w:rPr>
          <w:rStyle w:val="5"/>
          <w:rFonts w:ascii="微软雅黑" w:hAnsi="微软雅黑" w:eastAsia="微软雅黑"/>
          <w:sz w:val="28"/>
          <w:szCs w:val="32"/>
        </w:rPr>
      </w:pPr>
      <w:r>
        <w:rPr>
          <w:rStyle w:val="5"/>
          <w:rFonts w:eastAsia="黑体"/>
          <w:sz w:val="24"/>
        </w:rPr>
        <w:t>姓名：</w:t>
      </w:r>
      <w:r>
        <w:rPr>
          <w:rStyle w:val="5"/>
          <w:rFonts w:eastAsia="黑体"/>
          <w:sz w:val="24"/>
          <w:u w:val="single" w:color="000000"/>
        </w:rPr>
        <w:t xml:space="preserve">          </w:t>
      </w:r>
      <w:r>
        <w:rPr>
          <w:rStyle w:val="5"/>
          <w:rFonts w:eastAsia="黑体"/>
          <w:sz w:val="24"/>
        </w:rPr>
        <w:t>；身份证号：_______________</w:t>
      </w:r>
      <w:r>
        <w:rPr>
          <w:rStyle w:val="5"/>
          <w:rFonts w:eastAsia="黑体"/>
          <w:sz w:val="24"/>
          <w:u w:val="single" w:color="000000"/>
        </w:rPr>
        <w:t xml:space="preserve">          </w:t>
      </w:r>
      <w:r>
        <w:rPr>
          <w:rStyle w:val="5"/>
          <w:rFonts w:eastAsia="黑体"/>
          <w:sz w:val="24"/>
        </w:rPr>
        <w:t>；本人签字：</w:t>
      </w:r>
      <w:r>
        <w:rPr>
          <w:rStyle w:val="5"/>
          <w:rFonts w:eastAsia="黑体"/>
          <w:sz w:val="24"/>
          <w:u w:val="single" w:color="000000"/>
        </w:rPr>
        <w:t xml:space="preserve">    __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启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jYwMzBjZTNjZjgzZDU3MzJkYzY3M2Y1ZjUyOGJlM2IifQ=="/>
  </w:docVars>
  <w:rsids>
    <w:rsidRoot w:val="007E47EE"/>
    <w:rsid w:val="00313AF6"/>
    <w:rsid w:val="003C7D6E"/>
    <w:rsid w:val="004948E5"/>
    <w:rsid w:val="00591F3C"/>
    <w:rsid w:val="00657432"/>
    <w:rsid w:val="007C0D06"/>
    <w:rsid w:val="007E47EE"/>
    <w:rsid w:val="00801ED9"/>
    <w:rsid w:val="00A92D76"/>
    <w:rsid w:val="00DE143F"/>
    <w:rsid w:val="00EC3AEF"/>
    <w:rsid w:val="00F82BA3"/>
    <w:rsid w:val="015C3891"/>
    <w:rsid w:val="0FFA1453"/>
    <w:rsid w:val="2960366C"/>
    <w:rsid w:val="3BD066C3"/>
    <w:rsid w:val="569E636A"/>
    <w:rsid w:val="5F8853DA"/>
    <w:rsid w:val="6BA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  <w:style w:type="table" w:customStyle="1" w:styleId="6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Acetate"/>
    <w:basedOn w:val="1"/>
    <w:semiHidden/>
    <w:uiPriority w:val="0"/>
    <w:rPr>
      <w:sz w:val="18"/>
      <w:szCs w:val="18"/>
    </w:rPr>
  </w:style>
  <w:style w:type="paragraph" w:customStyle="1" w:styleId="8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UserStyle_0"/>
    <w:link w:val="8"/>
    <w:uiPriority w:val="0"/>
    <w:rPr>
      <w:kern w:val="2"/>
      <w:sz w:val="18"/>
      <w:szCs w:val="18"/>
    </w:rPr>
  </w:style>
  <w:style w:type="paragraph" w:customStyle="1" w:styleId="10">
    <w:name w:val="页眉1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UserStyle_1"/>
    <w:link w:val="10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2716</Words>
  <Characters>2812</Characters>
  <Lines>30</Lines>
  <Paragraphs>8</Paragraphs>
  <TotalTime>1</TotalTime>
  <ScaleCrop>false</ScaleCrop>
  <LinksUpToDate>false</LinksUpToDate>
  <CharactersWithSpaces>3261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2021-07-08T14:20:00Z</dcterms:created>
  <dc:creator>尘沫儿</dc:creator>
  <cp:lastModifiedBy>睿睿</cp:lastModifiedBy>
  <dcterms:modified xsi:type="dcterms:W3CDTF">2022-10-09T05:43:32Z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DB34AC1958214F51B50609D9B2B26A63</vt:lpwstr>
  </property>
</Properties>
</file>