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3"/>
          <w:w w:val="85"/>
          <w:kern w:val="0"/>
          <w:sz w:val="36"/>
          <w:szCs w:val="36"/>
          <w:fitText w:val="8460" w:id="0"/>
        </w:rPr>
        <w:t>2019年永州市金洞管理区事业单位急需紧缺人才需求目录</w:t>
      </w:r>
      <w:bookmarkEnd w:id="0"/>
    </w:p>
    <w:p>
      <w:pPr>
        <w:spacing w:line="24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tbl>
      <w:tblPr>
        <w:tblStyle w:val="3"/>
        <w:tblW w:w="10207" w:type="dxa"/>
        <w:tblInd w:w="-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851"/>
        <w:gridCol w:w="3827"/>
        <w:gridCol w:w="85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需求单位名 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需求岗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需求计划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(人)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岗位条件（学历学位，专业、职称、资格、资历、年龄等）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引进方式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填报人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金洞管理区项目规划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项目规划工程技术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全日制“二本”及以上高校毕业生；土建类，测绘类，交通运输类，工商管理类中的会计学、工程管理、工程造价等专业；1990年1月1日及以后出生。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金洞管理区社会保障与社会救助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社会保障业务技术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全日制“二本”及以上高校毕业生；经济学类，会计学、财务管理、审计学、人力资源学、劳动关系、财务会计教育、公共事业管理、劳动与社会保障等专业；1990年1月1日及以后出生。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金洞管理区政务服务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政务与新媒体服务技术人员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全日制“二本”及以上高校毕业生；政治学、文史哲、法学、经济学、社会学、新闻传播学类，会计学、电子通信计算机类等专业；1990年1月1日及以后出生。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金洞管理区国库集中核算支付中心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金融与资产评审专业技术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全日制“二本”及以上高校毕业生；经济学类，会计学、财务管理、审计学、资产评估等专业；1990年1月1日及以后出生。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金洞管理区国家森林公园管理局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森林生态旅游专业技术人员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全日制“二本”及以上高校毕业生；林学类，自然保护与环境生态类，农学类等专业； 1990年1月1日及以后出生。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小 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3"/>
          <w:w w:val="85"/>
          <w:kern w:val="0"/>
          <w:sz w:val="36"/>
          <w:szCs w:val="36"/>
          <w:fitText w:val="8460" w:id="1"/>
        </w:rPr>
        <w:t>2019年永州市金洞管理区事业单位急需紧缺人才需求目录</w:t>
      </w:r>
    </w:p>
    <w:p>
      <w:pPr>
        <w:spacing w:line="240" w:lineRule="exact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850"/>
        <w:gridCol w:w="4253"/>
        <w:gridCol w:w="85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需求岗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需求计划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(人)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岗位条件（学历学位，专业、职称、资格、资历、年龄等）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引进方式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填报人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管理区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农村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中小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学校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中学语文教师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全日制“二本”及以上高校毕业生，中国语言文学及相关专业类；1990年1月1日及以后出生；有中级及以上职称的学历可放宽至一般本科院校，年龄可放宽到1978年1月1日及以后出生。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中学数学教师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全日制“二本”及以上高校毕业生，数学与数学应用及相关专业类；1990年1月1日及以后出生；有中级及以上职称的学历可放宽至一般本科院校，年龄可放宽到1978年1月1日及以后出生。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中学物理教师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全日制“二本”及以上高校毕业生，物理学及相关专业类；1990年1月1日及以后出生；有中级及以上职称的学历可放宽至一般本科院校，年龄可放宽到1978年1月1日及以后出生。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中学化学教师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全日制“二本”及以上高校毕业生，化学及相关专业类；1990年1月1日及以后出生；有中级及以上职称的学历可放宽至一般本科院校，年龄可放宽到1978年1月1日及以后出生。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中学英语教师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全日制“二本”及以上高校毕业生，英语与英语应用及相关专业类；1990年1月1日及以后出生；有中级及以上职称的学历可放宽至一般本科院校，年龄可放宽到1978年1月1日及以后出生。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中学生物教师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全日制“二本”及以上高校毕业生生物及相关专业类；1990年1月1日及以后出生；有中级及以上职称的学历可放宽至一般本科院校，年龄可放宽到1978年1月1日及以后出生。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中学地理教师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全日制“二本”及以上高校毕业生，地理及相关专业类；1990年1月1日及以后出生；有中级及以上职称的学历可放宽至一般本科院校，年龄可放宽到1978年1月1日及以后出生。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小 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 w:val="0"/>
          <w:bCs/>
          <w:sz w:val="28"/>
          <w:szCs w:val="28"/>
        </w:rPr>
      </w:pPr>
    </w:p>
    <w:p>
      <w:pPr>
        <w:rPr>
          <w:rFonts w:hint="eastAsia" w:ascii="宋体" w:hAnsi="宋体" w:cs="宋体"/>
          <w:b w:val="0"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3"/>
          <w:w w:val="85"/>
          <w:kern w:val="0"/>
          <w:sz w:val="36"/>
          <w:szCs w:val="36"/>
          <w:fitText w:val="8460" w:id="2"/>
        </w:rPr>
        <w:t>2019年永州市金洞管理区事业单位急需紧缺人才需求目录</w:t>
      </w:r>
    </w:p>
    <w:p>
      <w:pPr>
        <w:spacing w:line="240" w:lineRule="exact"/>
        <w:jc w:val="center"/>
        <w:rPr>
          <w:rFonts w:hint="eastAsia" w:ascii="宋体" w:hAnsi="宋体" w:cs="宋体"/>
          <w:b w:val="0"/>
          <w:bCs/>
          <w:sz w:val="28"/>
          <w:szCs w:val="28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851"/>
        <w:gridCol w:w="3827"/>
        <w:gridCol w:w="85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需求岗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需求计划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(人)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岗位条件（学历学位，专业、职称、资格、资历、年龄等）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引进方式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填报人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管理区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乡镇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事业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项目规划工程技术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土建类，测绘类，交通运输类，经济学类，工商管理类的会计学、工程管理、工程造价、财务管理、审计学、资产评估、电子商务及法律等专业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政务与新媒体服务技术人员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政治学、文史哲、法学、经济学、社会学、新闻传播学类，会计学、审计学、电子通信计算机类等专业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金融与资产评审专业技术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全日制“二本”及以上高校毕业生；经济学类，会计学、财务管理、审计学、资产评估等专业；1990年1月1日及以后出生；有中级及以上职称的学历可放宽至一般本科院校，年龄可放宽到1978年1月1日及以后出生。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森林生态旅游专业技术人员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全日制“二本”及以上高校毕业生；林学类，自然保护与环境生态类，农学类等专业； 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小 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  <w:t>三页合计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 w:val="0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2831"/>
    <w:rsid w:val="63952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2018-11-15T06:57:00Z</dcterms:created>
  <dc:creator>天空</dc:creator>
  <cp:lastModifiedBy>天空</cp:lastModifiedBy>
  <dcterms:modified xsi:type="dcterms:W3CDTF">2018-11-15T06:57:42Z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