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C1" w:rsidRDefault="0026168C">
      <w:r>
        <w:rPr>
          <w:rFonts w:hint="eastAsia"/>
          <w:color w:val="333333"/>
          <w:szCs w:val="21"/>
        </w:rPr>
        <w:t>到外地就读的本省考生，只要户籍仍在本省，可以报考本省教师资格考试，但仍需提供现就读学校出具的是本校三年级以上学生的证明。</w:t>
      </w:r>
      <w:bookmarkStart w:id="0" w:name="_GoBack"/>
      <w:bookmarkEnd w:id="0"/>
    </w:p>
    <w:sectPr w:rsidR="0057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E0"/>
    <w:rsid w:val="0026168C"/>
    <w:rsid w:val="005759C1"/>
    <w:rsid w:val="009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A5A4A-3FE5-4A7A-94C5-D8B918E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2016-09-06T08:10:00Z</dcterms:created>
  <dcterms:modified xsi:type="dcterms:W3CDTF">2016-09-06T08:10:00Z</dcterms:modified>
</cp:coreProperties>
</file>